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04E3" w14:textId="77777777" w:rsidR="004C55DD" w:rsidRPr="00162916" w:rsidRDefault="00BC0D5B" w:rsidP="00162916">
      <w:pPr>
        <w:shd w:val="clear" w:color="auto" w:fill="FFFFFF"/>
        <w:spacing w:after="0" w:line="240" w:lineRule="auto"/>
        <w:outlineLvl w:val="1"/>
        <w:rPr>
          <w:rFonts w:ascii="Times New Roman" w:eastAsia="Times New Roman" w:hAnsi="Times New Roman" w:cs="Times New Roman"/>
          <w:b/>
          <w:color w:val="000000" w:themeColor="text1"/>
          <w:sz w:val="28"/>
          <w:szCs w:val="28"/>
        </w:rPr>
      </w:pPr>
      <w:r w:rsidRPr="00162916">
        <w:rPr>
          <w:rFonts w:ascii="Times New Roman" w:eastAsia="Times New Roman" w:hAnsi="Times New Roman" w:cs="Times New Roman"/>
          <w:b/>
          <w:color w:val="000000" w:themeColor="text1"/>
          <w:sz w:val="28"/>
          <w:szCs w:val="28"/>
        </w:rPr>
        <w:t>Privacy Notice for Job Applicants</w:t>
      </w:r>
    </w:p>
    <w:p w14:paraId="67D35B12" w14:textId="77777777" w:rsidR="00BC0D5B" w:rsidRPr="00162916" w:rsidRDefault="00BC0D5B" w:rsidP="00162916">
      <w:pPr>
        <w:shd w:val="clear" w:color="auto" w:fill="FFFFFF"/>
        <w:spacing w:after="0" w:line="240" w:lineRule="auto"/>
        <w:outlineLvl w:val="1"/>
        <w:rPr>
          <w:rFonts w:ascii="Times New Roman" w:eastAsia="Times New Roman" w:hAnsi="Times New Roman" w:cs="Times New Roman"/>
          <w:color w:val="000000" w:themeColor="text1"/>
          <w:sz w:val="24"/>
          <w:szCs w:val="24"/>
        </w:rPr>
      </w:pPr>
    </w:p>
    <w:p w14:paraId="32E42753" w14:textId="32299005" w:rsidR="00024794" w:rsidRDefault="004C55DD" w:rsidP="005B2537">
      <w:pPr>
        <w:spacing w:after="0" w:line="240" w:lineRule="auto"/>
        <w:rPr>
          <w:rFonts w:ascii="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w:t>
      </w:r>
      <w:r w:rsidR="00BC0D5B" w:rsidRPr="00162916">
        <w:rPr>
          <w:rFonts w:ascii="Times New Roman" w:eastAsia="Times New Roman" w:hAnsi="Times New Roman" w:cs="Times New Roman"/>
          <w:color w:val="000000" w:themeColor="text1"/>
          <w:sz w:val="24"/>
          <w:szCs w:val="24"/>
        </w:rPr>
        <w:t xml:space="preserve">r those applying for vacancies </w:t>
      </w:r>
      <w:r w:rsidR="00BC0D5B" w:rsidRPr="00162916">
        <w:rPr>
          <w:rFonts w:ascii="Times New Roman" w:hAnsi="Times New Roman" w:cs="Times New Roman"/>
          <w:color w:val="000000" w:themeColor="text1"/>
          <w:sz w:val="24"/>
          <w:szCs w:val="24"/>
        </w:rPr>
        <w:t xml:space="preserve">your data controller is </w:t>
      </w:r>
      <w:r w:rsidR="005B2537" w:rsidRPr="005B2537">
        <w:rPr>
          <w:rFonts w:ascii="Times New Roman" w:hAnsi="Times New Roman" w:cs="Times New Roman"/>
          <w:color w:val="000000" w:themeColor="text1"/>
          <w:sz w:val="24"/>
          <w:szCs w:val="24"/>
        </w:rPr>
        <w:t>Herbalife (UK) Limited</w:t>
      </w:r>
      <w:r w:rsidR="005B2537">
        <w:rPr>
          <w:rFonts w:ascii="Times New Roman" w:hAnsi="Times New Roman" w:cs="Times New Roman"/>
          <w:color w:val="000000" w:themeColor="text1"/>
          <w:sz w:val="24"/>
          <w:szCs w:val="24"/>
        </w:rPr>
        <w:t xml:space="preserve"> </w:t>
      </w:r>
      <w:r w:rsidR="005B2537" w:rsidRPr="005B2537">
        <w:rPr>
          <w:rFonts w:ascii="Times New Roman" w:hAnsi="Times New Roman" w:cs="Times New Roman"/>
          <w:color w:val="000000" w:themeColor="text1"/>
          <w:sz w:val="24"/>
          <w:szCs w:val="24"/>
        </w:rPr>
        <w:t>(“Herbalife,” “Company,” “we,” “us” or “our”).</w:t>
      </w:r>
    </w:p>
    <w:p w14:paraId="63008143" w14:textId="77777777" w:rsidR="005B2537" w:rsidRDefault="005B2537" w:rsidP="005B2537">
      <w:pPr>
        <w:spacing w:after="0" w:line="240" w:lineRule="auto"/>
        <w:rPr>
          <w:rFonts w:ascii="Times New Roman" w:eastAsia="Times New Roman" w:hAnsi="Times New Roman" w:cs="Times New Roman"/>
          <w:color w:val="000000" w:themeColor="text1"/>
          <w:sz w:val="24"/>
          <w:szCs w:val="24"/>
        </w:rPr>
      </w:pPr>
    </w:p>
    <w:p w14:paraId="75C56ED8" w14:textId="77777777" w:rsidR="004C55DD" w:rsidRPr="00162916" w:rsidRDefault="004C55DD" w:rsidP="00162916">
      <w:pPr>
        <w:shd w:val="clear" w:color="auto" w:fill="FFFFFF"/>
        <w:spacing w:after="0" w:line="240" w:lineRule="auto"/>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 xml:space="preserve">Herbalife </w:t>
      </w:r>
      <w:r w:rsidR="00BC0D5B" w:rsidRPr="00162916">
        <w:rPr>
          <w:rFonts w:ascii="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 xml:space="preserve">collects your personal data that you provide in this application </w:t>
      </w:r>
      <w:r w:rsidR="00024794">
        <w:rPr>
          <w:rFonts w:ascii="Times New Roman" w:eastAsia="Times New Roman" w:hAnsi="Times New Roman" w:cs="Times New Roman"/>
          <w:color w:val="000000" w:themeColor="text1"/>
          <w:sz w:val="24"/>
          <w:szCs w:val="24"/>
        </w:rPr>
        <w:t xml:space="preserve">and connected to them </w:t>
      </w:r>
      <w:r w:rsidRPr="00162916">
        <w:rPr>
          <w:rFonts w:ascii="Times New Roman" w:eastAsia="Times New Roman" w:hAnsi="Times New Roman" w:cs="Times New Roman"/>
          <w:color w:val="000000" w:themeColor="text1"/>
          <w:sz w:val="24"/>
          <w:szCs w:val="24"/>
        </w:rPr>
        <w:t xml:space="preserve">for the purposes of managing Herbalife’s recruitment related activities. Consequently, Herbalife </w:t>
      </w:r>
      <w:r w:rsidR="00BC0D5B" w:rsidRPr="00162916">
        <w:rPr>
          <w:rFonts w:ascii="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may use your personal data in relation to the evaluation and selection of applicants including for example setting up and conducting interviews and tests, evaluating and assessing the results thereto and as is otherwise needed in the recruitment processes including the final recruitment.</w:t>
      </w:r>
    </w:p>
    <w:p w14:paraId="323A508D" w14:textId="77777777" w:rsidR="00024794" w:rsidRDefault="00024794" w:rsidP="00162916">
      <w:pPr>
        <w:shd w:val="clear" w:color="auto" w:fill="FFFFFF"/>
        <w:spacing w:after="0" w:line="240" w:lineRule="auto"/>
        <w:rPr>
          <w:rFonts w:ascii="Times New Roman" w:hAnsi="Times New Roman" w:cs="Times New Roman"/>
          <w:color w:val="000000" w:themeColor="text1"/>
          <w:sz w:val="24"/>
          <w:szCs w:val="24"/>
        </w:rPr>
      </w:pPr>
    </w:p>
    <w:p w14:paraId="02310346" w14:textId="77777777" w:rsidR="000E3E5F" w:rsidRPr="00024794" w:rsidRDefault="00024794" w:rsidP="00162916">
      <w:pPr>
        <w:shd w:val="clear" w:color="auto" w:fill="FFFFFF"/>
        <w:spacing w:after="0" w:line="240" w:lineRule="auto"/>
        <w:rPr>
          <w:rFonts w:ascii="Times New Roman" w:hAnsi="Times New Roman" w:cs="Times New Roman"/>
          <w:i/>
          <w:color w:val="000000" w:themeColor="text1"/>
          <w:sz w:val="24"/>
          <w:szCs w:val="24"/>
        </w:rPr>
      </w:pPr>
      <w:r w:rsidRPr="00024794">
        <w:rPr>
          <w:rFonts w:ascii="Times New Roman" w:hAnsi="Times New Roman" w:cs="Times New Roman"/>
          <w:i/>
          <w:color w:val="000000" w:themeColor="text1"/>
          <w:sz w:val="24"/>
          <w:szCs w:val="24"/>
        </w:rPr>
        <w:t>Please select:</w:t>
      </w:r>
    </w:p>
    <w:p w14:paraId="2D5743F0" w14:textId="77777777" w:rsidR="00024794" w:rsidRPr="00162916" w:rsidRDefault="00024794" w:rsidP="005B2537">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61ECC0AE" w14:textId="18102378" w:rsidR="00D82C31" w:rsidRPr="005B2537" w:rsidRDefault="00D82C31" w:rsidP="005B253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5B2537">
        <w:rPr>
          <w:rFonts w:ascii="Times New Roman" w:hAnsi="Times New Roman" w:cs="Times New Roman"/>
          <w:color w:val="000000" w:themeColor="text1"/>
          <w:sz w:val="24"/>
          <w:szCs w:val="24"/>
        </w:rPr>
        <w:t xml:space="preserve">I consent to the processing of my personal data </w:t>
      </w:r>
      <w:r w:rsidR="00024794" w:rsidRPr="005B2537">
        <w:rPr>
          <w:rFonts w:ascii="Times New Roman" w:hAnsi="Times New Roman" w:cs="Times New Roman"/>
          <w:color w:val="000000" w:themeColor="text1"/>
          <w:sz w:val="24"/>
          <w:szCs w:val="24"/>
        </w:rPr>
        <w:t>for</w:t>
      </w:r>
      <w:r w:rsidR="005B2537">
        <w:rPr>
          <w:rFonts w:ascii="Times New Roman" w:hAnsi="Times New Roman" w:cs="Times New Roman"/>
          <w:color w:val="000000" w:themeColor="text1"/>
          <w:sz w:val="24"/>
          <w:szCs w:val="24"/>
        </w:rPr>
        <w:t xml:space="preserve"> </w:t>
      </w:r>
      <w:r w:rsidRPr="005B2537">
        <w:rPr>
          <w:rFonts w:ascii="Times New Roman" w:hAnsi="Times New Roman" w:cs="Times New Roman"/>
          <w:color w:val="000000" w:themeColor="text1"/>
          <w:sz w:val="24"/>
          <w:szCs w:val="24"/>
        </w:rPr>
        <w:t>a specific recruitment process conducted by the office I have applied for</w:t>
      </w:r>
      <w:r w:rsidR="00A079E4" w:rsidRPr="005B2537">
        <w:rPr>
          <w:rFonts w:ascii="Times New Roman" w:hAnsi="Times New Roman" w:cs="Times New Roman"/>
          <w:color w:val="000000" w:themeColor="text1"/>
          <w:sz w:val="24"/>
          <w:szCs w:val="24"/>
        </w:rPr>
        <w:t xml:space="preserve"> and</w:t>
      </w:r>
      <w:r w:rsidR="005B2537">
        <w:rPr>
          <w:rFonts w:ascii="Times New Roman" w:hAnsi="Times New Roman" w:cs="Times New Roman"/>
          <w:color w:val="000000" w:themeColor="text1"/>
          <w:sz w:val="24"/>
          <w:szCs w:val="24"/>
        </w:rPr>
        <w:t xml:space="preserve"> </w:t>
      </w:r>
      <w:r w:rsidRPr="005B2537">
        <w:rPr>
          <w:rFonts w:ascii="Times New Roman" w:hAnsi="Times New Roman" w:cs="Times New Roman"/>
          <w:color w:val="000000" w:themeColor="text1"/>
          <w:sz w:val="24"/>
          <w:szCs w:val="24"/>
        </w:rPr>
        <w:t>to be considered for other positions also in other countries within Herbalife Group, if my background suits them.</w:t>
      </w:r>
      <w:r w:rsidR="000D49D4" w:rsidRPr="000D49D4">
        <w:t xml:space="preserve"> </w:t>
      </w:r>
      <w:r w:rsidR="000D49D4" w:rsidRPr="005B2537">
        <w:rPr>
          <w:rFonts w:ascii="Times New Roman" w:hAnsi="Times New Roman" w:cs="Times New Roman"/>
          <w:color w:val="000000" w:themeColor="text1"/>
          <w:sz w:val="24"/>
          <w:szCs w:val="24"/>
        </w:rPr>
        <w:t xml:space="preserve">Herbalife will delete your data after </w:t>
      </w:r>
      <w:r w:rsidR="005B2537">
        <w:rPr>
          <w:rFonts w:ascii="Times New Roman" w:hAnsi="Times New Roman" w:cs="Times New Roman"/>
          <w:color w:val="000000" w:themeColor="text1"/>
          <w:sz w:val="24"/>
          <w:szCs w:val="24"/>
        </w:rPr>
        <w:t>3</w:t>
      </w:r>
      <w:r w:rsidR="000D49D4" w:rsidRPr="005B2537">
        <w:rPr>
          <w:rFonts w:ascii="Times New Roman" w:hAnsi="Times New Roman" w:cs="Times New Roman"/>
          <w:color w:val="000000" w:themeColor="text1"/>
          <w:sz w:val="24"/>
          <w:szCs w:val="24"/>
        </w:rPr>
        <w:t xml:space="preserve"> year</w:t>
      </w:r>
      <w:r w:rsidR="005B2537">
        <w:rPr>
          <w:rFonts w:ascii="Times New Roman" w:hAnsi="Times New Roman" w:cs="Times New Roman"/>
          <w:color w:val="000000" w:themeColor="text1"/>
          <w:sz w:val="24"/>
          <w:szCs w:val="24"/>
        </w:rPr>
        <w:t>s</w:t>
      </w:r>
      <w:r w:rsidR="000D49D4" w:rsidRPr="005B2537">
        <w:rPr>
          <w:rFonts w:ascii="Times New Roman" w:hAnsi="Times New Roman" w:cs="Times New Roman"/>
          <w:color w:val="000000" w:themeColor="text1"/>
          <w:sz w:val="24"/>
          <w:szCs w:val="24"/>
        </w:rPr>
        <w:t xml:space="preserve"> of inactivity. If you decide that you no longer want your personal data to be held by us, please send an email to </w:t>
      </w:r>
      <w:hyperlink r:id="rId5" w:history="1">
        <w:r w:rsidR="005B2537" w:rsidRPr="0046007D">
          <w:rPr>
            <w:rStyle w:val="Hyperlink"/>
            <w:rFonts w:ascii="Times New Roman" w:hAnsi="Times New Roman" w:cs="Times New Roman"/>
            <w:sz w:val="24"/>
            <w:szCs w:val="24"/>
          </w:rPr>
          <w:t>privacy@herbalife.co</w:t>
        </w:r>
        <w:r w:rsidR="005B2537" w:rsidRPr="0046007D">
          <w:rPr>
            <w:rStyle w:val="Hyperlink"/>
            <w:rFonts w:ascii="Times New Roman" w:hAnsi="Times New Roman" w:cs="Times New Roman"/>
            <w:sz w:val="24"/>
            <w:szCs w:val="24"/>
          </w:rPr>
          <w:t>m</w:t>
        </w:r>
      </w:hyperlink>
      <w:r w:rsidR="005B2537">
        <w:rPr>
          <w:rFonts w:ascii="Times New Roman" w:hAnsi="Times New Roman" w:cs="Times New Roman"/>
          <w:color w:val="000000" w:themeColor="text1"/>
          <w:sz w:val="24"/>
          <w:szCs w:val="24"/>
        </w:rPr>
        <w:t xml:space="preserve">. </w:t>
      </w:r>
      <w:r w:rsidR="000D49D4" w:rsidRPr="005B2537">
        <w:rPr>
          <w:rFonts w:ascii="Times New Roman" w:hAnsi="Times New Roman" w:cs="Times New Roman"/>
          <w:color w:val="000000" w:themeColor="text1"/>
          <w:sz w:val="24"/>
          <w:szCs w:val="24"/>
        </w:rPr>
        <w:t xml:space="preserve">Further information is available in the global Herbalife privacy policy </w:t>
      </w:r>
      <w:hyperlink r:id="rId6" w:history="1">
        <w:r w:rsidR="005B2537" w:rsidRPr="0046007D">
          <w:rPr>
            <w:rStyle w:val="Hyperlink"/>
            <w:rFonts w:ascii="Times New Roman" w:hAnsi="Times New Roman" w:cs="Times New Roman"/>
            <w:sz w:val="24"/>
            <w:szCs w:val="24"/>
          </w:rPr>
          <w:t>https://www.herbalife.co.uk/privacy-policy</w:t>
        </w:r>
      </w:hyperlink>
      <w:r w:rsidR="005B2537">
        <w:rPr>
          <w:rFonts w:ascii="Times New Roman" w:hAnsi="Times New Roman" w:cs="Times New Roman"/>
          <w:color w:val="000000" w:themeColor="text1"/>
          <w:sz w:val="24"/>
          <w:szCs w:val="24"/>
        </w:rPr>
        <w:t xml:space="preserve">. </w:t>
      </w:r>
    </w:p>
    <w:p w14:paraId="52A8C0FB" w14:textId="77777777" w:rsidR="00D82C31" w:rsidRDefault="00D82C31" w:rsidP="00162916">
      <w:pPr>
        <w:shd w:val="clear" w:color="auto" w:fill="FFFFFF"/>
        <w:spacing w:after="0" w:line="240" w:lineRule="auto"/>
        <w:rPr>
          <w:rFonts w:ascii="Times New Roman" w:eastAsia="Times New Roman" w:hAnsi="Times New Roman" w:cs="Times New Roman"/>
          <w:color w:val="000000" w:themeColor="text1"/>
          <w:sz w:val="24"/>
          <w:szCs w:val="24"/>
        </w:rPr>
      </w:pPr>
    </w:p>
    <w:p w14:paraId="72372799" w14:textId="77777777" w:rsidR="00A079E4" w:rsidRDefault="00A079E4" w:rsidP="00162916">
      <w:pPr>
        <w:spacing w:after="0" w:line="240" w:lineRule="auto"/>
        <w:rPr>
          <w:rFonts w:ascii="Times New Roman" w:hAnsi="Times New Roman" w:cs="Times New Roman"/>
          <w:color w:val="000000" w:themeColor="text1"/>
          <w:sz w:val="24"/>
          <w:szCs w:val="24"/>
        </w:rPr>
      </w:pPr>
    </w:p>
    <w:p w14:paraId="48F71004" w14:textId="31BA072E" w:rsidR="00A079E4" w:rsidRDefault="000D49D4" w:rsidP="0016291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Should you prefer to be considered only for the position you applied for or have your data to be deleted immediately upon unsuccessful application, please email us at </w:t>
      </w:r>
      <w:hyperlink r:id="rId7" w:history="1">
        <w:r w:rsidR="005B2537" w:rsidRPr="0046007D">
          <w:rPr>
            <w:rStyle w:val="Hyperlink"/>
            <w:rFonts w:ascii="Times New Roman" w:hAnsi="Times New Roman" w:cs="Times New Roman"/>
            <w:sz w:val="24"/>
            <w:szCs w:val="24"/>
          </w:rPr>
          <w:t>privacy@herbalife.com</w:t>
        </w:r>
      </w:hyperlink>
      <w:r w:rsidR="005B2537">
        <w:rPr>
          <w:rFonts w:ascii="Times New Roman" w:hAnsi="Times New Roman" w:cs="Times New Roman"/>
          <w:color w:val="000000" w:themeColor="text1"/>
          <w:sz w:val="24"/>
          <w:szCs w:val="24"/>
        </w:rPr>
        <w:t xml:space="preserve">. </w:t>
      </w:r>
    </w:p>
    <w:p w14:paraId="492E57F9" w14:textId="77777777" w:rsidR="00A079E4" w:rsidRDefault="00A079E4" w:rsidP="00162916">
      <w:pPr>
        <w:spacing w:after="0" w:line="240" w:lineRule="auto"/>
        <w:rPr>
          <w:rFonts w:ascii="Times New Roman" w:hAnsi="Times New Roman" w:cs="Times New Roman"/>
          <w:color w:val="000000" w:themeColor="text1"/>
          <w:sz w:val="24"/>
          <w:szCs w:val="24"/>
        </w:rPr>
      </w:pPr>
    </w:p>
    <w:p w14:paraId="11F1C23A" w14:textId="77777777" w:rsidR="00A079E4" w:rsidRDefault="00A079E4" w:rsidP="00162916">
      <w:pPr>
        <w:spacing w:after="0" w:line="240" w:lineRule="auto"/>
        <w:rPr>
          <w:rFonts w:ascii="Times New Roman" w:hAnsi="Times New Roman" w:cs="Times New Roman"/>
          <w:color w:val="000000" w:themeColor="text1"/>
          <w:sz w:val="24"/>
          <w:szCs w:val="24"/>
        </w:rPr>
      </w:pPr>
    </w:p>
    <w:p w14:paraId="71BE9C07" w14:textId="77777777" w:rsidR="000E3E5F" w:rsidRPr="00162916" w:rsidRDefault="000E3E5F" w:rsidP="00162916">
      <w:pPr>
        <w:spacing w:after="0" w:line="240" w:lineRule="auto"/>
        <w:jc w:val="both"/>
        <w:rPr>
          <w:rFonts w:ascii="Times New Roman" w:hAnsi="Times New Roman" w:cs="Times New Roman"/>
          <w:color w:val="000000" w:themeColor="text1"/>
          <w:sz w:val="24"/>
          <w:szCs w:val="24"/>
        </w:rPr>
      </w:pPr>
      <w:r w:rsidRPr="00162916">
        <w:rPr>
          <w:rFonts w:ascii="Times New Roman" w:hAnsi="Times New Roman" w:cs="Times New Roman"/>
          <w:color w:val="000000" w:themeColor="text1"/>
          <w:sz w:val="24"/>
          <w:szCs w:val="24"/>
        </w:rPr>
        <w:t>You can withdraw your consent at any time by letting us know at the email address below. If you withdraw consent, your personal data will be deleted, unless longer retention is required by law.</w:t>
      </w:r>
    </w:p>
    <w:p w14:paraId="38749DC6" w14:textId="77777777" w:rsidR="000E3E5F" w:rsidRDefault="000E3E5F" w:rsidP="00162916">
      <w:pPr>
        <w:spacing w:after="0" w:line="240" w:lineRule="auto"/>
        <w:jc w:val="both"/>
        <w:rPr>
          <w:rFonts w:ascii="Times New Roman" w:eastAsia="Times New Roman" w:hAnsi="Times New Roman" w:cs="Times New Roman"/>
          <w:color w:val="000000" w:themeColor="text1"/>
          <w:sz w:val="24"/>
          <w:szCs w:val="24"/>
        </w:rPr>
      </w:pPr>
    </w:p>
    <w:p w14:paraId="6CD58E9E"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Depending on the applicable law, you may have various rights in respect to your personal information, such as a right of access, rectification, restriction of or, objection to processing of your personal data, and portability to another controller and erasure. Please note that these rights are subject to limitations set out in law. For applicants in the European Union, if you have concerns about Herbalife’s collection and use of your personal information that Herbalife cannot solve to your satisfaction, you have the right to file a complaint with the competent Supervisory Authority in your jurisdiction.</w:t>
      </w:r>
    </w:p>
    <w:p w14:paraId="755742C4" w14:textId="3E986B33" w:rsidR="00024794" w:rsidRDefault="004C55DD" w:rsidP="005B2537">
      <w:pPr>
        <w:shd w:val="clear" w:color="auto" w:fill="FFFFFF"/>
        <w:spacing w:after="0" w:line="240" w:lineRule="auto"/>
        <w:rPr>
          <w:rFonts w:ascii="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 xml:space="preserve">For more information about how we use your data and your rights, as well as for requesting the erasure or blocking of </w:t>
      </w:r>
      <w:r w:rsidR="00BC0D5B" w:rsidRPr="00162916">
        <w:rPr>
          <w:rFonts w:ascii="Times New Roman" w:eastAsia="Times New Roman" w:hAnsi="Times New Roman" w:cs="Times New Roman"/>
          <w:color w:val="000000" w:themeColor="text1"/>
          <w:sz w:val="24"/>
          <w:szCs w:val="24"/>
        </w:rPr>
        <w:t xml:space="preserve">the data, you can contact us at </w:t>
      </w:r>
      <w:hyperlink r:id="rId8" w:history="1">
        <w:r w:rsidR="005B2537" w:rsidRPr="0046007D">
          <w:rPr>
            <w:rStyle w:val="Hyperlink"/>
            <w:rFonts w:ascii="Times New Roman" w:hAnsi="Times New Roman" w:cs="Times New Roman"/>
            <w:sz w:val="24"/>
            <w:szCs w:val="24"/>
          </w:rPr>
          <w:t>privacy@herbalife.com</w:t>
        </w:r>
      </w:hyperlink>
      <w:r w:rsidR="005B2537">
        <w:rPr>
          <w:rFonts w:ascii="Times New Roman" w:hAnsi="Times New Roman" w:cs="Times New Roman"/>
          <w:color w:val="000000" w:themeColor="text1"/>
          <w:sz w:val="24"/>
          <w:szCs w:val="24"/>
        </w:rPr>
        <w:t xml:space="preserve">. </w:t>
      </w:r>
    </w:p>
    <w:p w14:paraId="785549CF" w14:textId="77777777" w:rsidR="005B2537" w:rsidRDefault="005B2537" w:rsidP="005B2537">
      <w:pPr>
        <w:shd w:val="clear" w:color="auto" w:fill="FFFFFF"/>
        <w:spacing w:after="0" w:line="240" w:lineRule="auto"/>
        <w:rPr>
          <w:rFonts w:ascii="Times New Roman" w:eastAsia="Times New Roman" w:hAnsi="Times New Roman" w:cs="Times New Roman"/>
          <w:color w:val="000000" w:themeColor="text1"/>
          <w:sz w:val="24"/>
          <w:szCs w:val="24"/>
        </w:rPr>
      </w:pPr>
      <w:bookmarkStart w:id="0" w:name="_GoBack"/>
      <w:bookmarkEnd w:id="0"/>
    </w:p>
    <w:p w14:paraId="2FA94D0B" w14:textId="77777777" w:rsidR="00C3081C" w:rsidRPr="00162916" w:rsidRDefault="004C55DD"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 xml:space="preserve">Herbalife </w:t>
      </w:r>
      <w:r w:rsidR="00024794">
        <w:rPr>
          <w:rFonts w:ascii="Times New Roman" w:eastAsia="Times New Roman" w:hAnsi="Times New Roman" w:cs="Times New Roman"/>
          <w:color w:val="000000" w:themeColor="text1"/>
          <w:sz w:val="24"/>
          <w:szCs w:val="24"/>
        </w:rPr>
        <w:t xml:space="preserve">Nutrition </w:t>
      </w:r>
      <w:r w:rsidRPr="00162916">
        <w:rPr>
          <w:rFonts w:ascii="Times New Roman" w:eastAsia="Times New Roman" w:hAnsi="Times New Roman" w:cs="Times New Roman"/>
          <w:color w:val="000000" w:themeColor="text1"/>
          <w:sz w:val="24"/>
          <w:szCs w:val="24"/>
        </w:rPr>
        <w:t xml:space="preserve">does not disclose your personal data to </w:t>
      </w:r>
      <w:proofErr w:type="spellStart"/>
      <w:r w:rsidRPr="00162916">
        <w:rPr>
          <w:rFonts w:ascii="Times New Roman" w:eastAsia="Times New Roman" w:hAnsi="Times New Roman" w:cs="Times New Roman"/>
          <w:color w:val="000000" w:themeColor="text1"/>
          <w:sz w:val="24"/>
          <w:szCs w:val="24"/>
        </w:rPr>
        <w:t>unauthorised</w:t>
      </w:r>
      <w:proofErr w:type="spellEnd"/>
      <w:r w:rsidRPr="00162916">
        <w:rPr>
          <w:rFonts w:ascii="Times New Roman" w:eastAsia="Times New Roman" w:hAnsi="Times New Roman" w:cs="Times New Roman"/>
          <w:color w:val="000000" w:themeColor="text1"/>
          <w:sz w:val="24"/>
          <w:szCs w:val="24"/>
        </w:rPr>
        <w:t xml:space="preserve"> third parties. However, as a global corporation consisting of multiple companies in various countries, Herbalife has international sites and uses resources located throughout the world. Herbalife may from time to time also use third parties to act on Herbalife’s behalf. You agree to the fact that to the extent necessary your personal data may be transferred and/or disclosed to any company within Herbalife group of companies as well as to third parties acting on Herbalife’s behalf, including </w:t>
      </w:r>
      <w:r w:rsidRPr="00162916">
        <w:rPr>
          <w:rFonts w:ascii="Times New Roman" w:eastAsia="Times New Roman" w:hAnsi="Times New Roman" w:cs="Times New Roman"/>
          <w:color w:val="000000" w:themeColor="text1"/>
          <w:sz w:val="24"/>
          <w:szCs w:val="24"/>
        </w:rPr>
        <w:lastRenderedPageBreak/>
        <w:t>service providers and subjects legally entitled to access the data, such as data processors. You also agree that your data may be transferred to servers and databases outside the country where you provided Herbalife with your personal data. Such transfers may include for example transfers and/or disclosures outside the European Economic Area and in the United States of America.</w:t>
      </w:r>
      <w:r w:rsidR="00C3081C" w:rsidRPr="00162916">
        <w:rPr>
          <w:rFonts w:ascii="Times New Roman" w:eastAsia="Times New Roman" w:hAnsi="Times New Roman" w:cs="Times New Roman"/>
          <w:color w:val="000000" w:themeColor="text1"/>
          <w:sz w:val="24"/>
          <w:szCs w:val="24"/>
        </w:rPr>
        <w:t xml:space="preserve"> There is not one set of data protection laws that cover Europe, the U.S. and other parts of the world. The European laws require that Herbalife take steps to protect your information when it is transferred to regions outside of Europe. Those steps include:</w:t>
      </w:r>
    </w:p>
    <w:p w14:paraId="0CFD71F2" w14:textId="77777777" w:rsidR="00C3081C" w:rsidRPr="00162916" w:rsidRDefault="00C3081C" w:rsidP="00162916">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for international transfers to other Herbalife entities around the world, Herbalife relies on its Model Contractual Clauses;</w:t>
      </w:r>
    </w:p>
    <w:p w14:paraId="7209074F" w14:textId="77777777" w:rsidR="00C3081C" w:rsidRPr="00162916" w:rsidRDefault="00C3081C" w:rsidP="00162916">
      <w:pPr>
        <w:numPr>
          <w:ilvl w:val="0"/>
          <w:numId w:val="1"/>
        </w:numPr>
        <w:spacing w:after="0" w:line="240" w:lineRule="auto"/>
        <w:ind w:left="0"/>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for international transfers to service providers, the protections depend on the service provider concerned and its location, and include agreements containing data protection clauses as required by law.</w:t>
      </w:r>
    </w:p>
    <w:p w14:paraId="5F6A5CF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p>
    <w:p w14:paraId="0E7CF53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hAnsi="Times New Roman" w:cs="Times New Roman"/>
          <w:color w:val="000000" w:themeColor="text1"/>
          <w:sz w:val="24"/>
          <w:szCs w:val="24"/>
          <w:shd w:val="clear" w:color="auto" w:fill="FFFFFF"/>
        </w:rPr>
        <w:t xml:space="preserve">The contact details of the </w:t>
      </w:r>
      <w:r w:rsidRPr="00162916">
        <w:rPr>
          <w:rFonts w:ascii="Times New Roman" w:eastAsia="Times New Roman" w:hAnsi="Times New Roman" w:cs="Times New Roman"/>
          <w:color w:val="000000" w:themeColor="text1"/>
          <w:sz w:val="24"/>
          <w:szCs w:val="24"/>
        </w:rPr>
        <w:t>Data Protection Officer – EMEA are:</w:t>
      </w:r>
    </w:p>
    <w:p w14:paraId="6AD78954"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rPr>
      </w:pPr>
      <w:r w:rsidRPr="00162916">
        <w:rPr>
          <w:rFonts w:ascii="Times New Roman" w:eastAsia="Times New Roman" w:hAnsi="Times New Roman" w:cs="Times New Roman"/>
          <w:color w:val="000000" w:themeColor="text1"/>
          <w:sz w:val="24"/>
          <w:szCs w:val="24"/>
        </w:rPr>
        <w:t>Herbalife Finance and Operations Service Centre</w:t>
      </w:r>
    </w:p>
    <w:p w14:paraId="69BC599E" w14:textId="77777777" w:rsidR="00C3081C" w:rsidRPr="00162916" w:rsidRDefault="00C3081C" w:rsidP="00162916">
      <w:pPr>
        <w:spacing w:after="0" w:line="240" w:lineRule="auto"/>
        <w:jc w:val="both"/>
        <w:rPr>
          <w:rFonts w:ascii="Times New Roman" w:eastAsia="Times New Roman" w:hAnsi="Times New Roman" w:cs="Times New Roman"/>
          <w:color w:val="000000" w:themeColor="text1"/>
          <w:sz w:val="24"/>
          <w:szCs w:val="24"/>
          <w:lang w:val="pl-PL"/>
        </w:rPr>
      </w:pPr>
      <w:r w:rsidRPr="00162916">
        <w:rPr>
          <w:rFonts w:ascii="Times New Roman" w:eastAsia="Times New Roman" w:hAnsi="Times New Roman" w:cs="Times New Roman"/>
          <w:color w:val="000000" w:themeColor="text1"/>
          <w:sz w:val="24"/>
          <w:szCs w:val="24"/>
          <w:lang w:val="pl-PL"/>
        </w:rPr>
        <w:t>ul. Puszkarska 7H, 30-644 Kraków, Poland</w:t>
      </w:r>
    </w:p>
    <w:p w14:paraId="79C6F735" w14:textId="77777777" w:rsidR="00C3081C" w:rsidRPr="00162916" w:rsidRDefault="005B2537" w:rsidP="00162916">
      <w:pPr>
        <w:spacing w:after="0" w:line="240" w:lineRule="auto"/>
        <w:jc w:val="both"/>
        <w:rPr>
          <w:rFonts w:ascii="Times New Roman" w:eastAsia="Times New Roman" w:hAnsi="Times New Roman" w:cs="Times New Roman"/>
          <w:color w:val="000000" w:themeColor="text1"/>
          <w:sz w:val="24"/>
          <w:szCs w:val="24"/>
          <w:lang w:val="pl-PL"/>
        </w:rPr>
      </w:pPr>
      <w:hyperlink r:id="rId9" w:history="1">
        <w:r w:rsidR="00C3081C" w:rsidRPr="00162916">
          <w:rPr>
            <w:rFonts w:ascii="Times New Roman" w:eastAsia="Times New Roman" w:hAnsi="Times New Roman" w:cs="Times New Roman"/>
            <w:color w:val="000000" w:themeColor="text1"/>
            <w:sz w:val="24"/>
            <w:szCs w:val="24"/>
            <w:u w:val="single"/>
            <w:lang w:val="pl-PL"/>
          </w:rPr>
          <w:t>privacy@herbalife.com</w:t>
        </w:r>
      </w:hyperlink>
    </w:p>
    <w:p w14:paraId="6106B346" w14:textId="77777777" w:rsidR="00BE0742" w:rsidRPr="00162916" w:rsidRDefault="005B2537" w:rsidP="00162916">
      <w:pPr>
        <w:spacing w:after="0" w:line="240" w:lineRule="auto"/>
        <w:rPr>
          <w:rFonts w:ascii="Times New Roman" w:hAnsi="Times New Roman" w:cs="Times New Roman"/>
          <w:color w:val="000000" w:themeColor="text1"/>
          <w:sz w:val="24"/>
          <w:szCs w:val="24"/>
          <w:lang w:val="pl-PL"/>
        </w:rPr>
      </w:pPr>
    </w:p>
    <w:p w14:paraId="59186A8E" w14:textId="77777777" w:rsidR="00162916" w:rsidRPr="00162916" w:rsidRDefault="00162916">
      <w:pPr>
        <w:spacing w:after="0" w:line="240" w:lineRule="auto"/>
        <w:rPr>
          <w:rFonts w:ascii="Times New Roman" w:hAnsi="Times New Roman" w:cs="Times New Roman"/>
          <w:color w:val="000000" w:themeColor="text1"/>
          <w:sz w:val="24"/>
          <w:szCs w:val="24"/>
          <w:lang w:val="pl-PL"/>
        </w:rPr>
      </w:pPr>
    </w:p>
    <w:sectPr w:rsidR="00162916" w:rsidRPr="0016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0pt;visibility:visible;mso-wrap-style:square" o:bullet="t">
        <v:imagedata r:id="rId1" o:title=""/>
      </v:shape>
    </w:pict>
  </w:numPicBullet>
  <w:abstractNum w:abstractNumId="0" w15:restartNumberingAfterBreak="0">
    <w:nsid w:val="17AC693B"/>
    <w:multiLevelType w:val="hybridMultilevel"/>
    <w:tmpl w:val="8A3CBD2E"/>
    <w:lvl w:ilvl="0" w:tplc="0DA01C92">
      <w:start w:val="1"/>
      <w:numFmt w:val="bullet"/>
      <w:lvlText w:val=""/>
      <w:lvlPicBulletId w:val="0"/>
      <w:lvlJc w:val="left"/>
      <w:pPr>
        <w:tabs>
          <w:tab w:val="num" w:pos="720"/>
        </w:tabs>
        <w:ind w:left="720" w:hanging="360"/>
      </w:pPr>
      <w:rPr>
        <w:rFonts w:ascii="Symbol" w:hAnsi="Symbol" w:hint="default"/>
      </w:rPr>
    </w:lvl>
    <w:lvl w:ilvl="1" w:tplc="7CFC615A" w:tentative="1">
      <w:start w:val="1"/>
      <w:numFmt w:val="bullet"/>
      <w:lvlText w:val=""/>
      <w:lvlJc w:val="left"/>
      <w:pPr>
        <w:tabs>
          <w:tab w:val="num" w:pos="1440"/>
        </w:tabs>
        <w:ind w:left="1440" w:hanging="360"/>
      </w:pPr>
      <w:rPr>
        <w:rFonts w:ascii="Symbol" w:hAnsi="Symbol" w:hint="default"/>
      </w:rPr>
    </w:lvl>
    <w:lvl w:ilvl="2" w:tplc="18805CFA" w:tentative="1">
      <w:start w:val="1"/>
      <w:numFmt w:val="bullet"/>
      <w:lvlText w:val=""/>
      <w:lvlJc w:val="left"/>
      <w:pPr>
        <w:tabs>
          <w:tab w:val="num" w:pos="2160"/>
        </w:tabs>
        <w:ind w:left="2160" w:hanging="360"/>
      </w:pPr>
      <w:rPr>
        <w:rFonts w:ascii="Symbol" w:hAnsi="Symbol" w:hint="default"/>
      </w:rPr>
    </w:lvl>
    <w:lvl w:ilvl="3" w:tplc="50DA2D00" w:tentative="1">
      <w:start w:val="1"/>
      <w:numFmt w:val="bullet"/>
      <w:lvlText w:val=""/>
      <w:lvlJc w:val="left"/>
      <w:pPr>
        <w:tabs>
          <w:tab w:val="num" w:pos="2880"/>
        </w:tabs>
        <w:ind w:left="2880" w:hanging="360"/>
      </w:pPr>
      <w:rPr>
        <w:rFonts w:ascii="Symbol" w:hAnsi="Symbol" w:hint="default"/>
      </w:rPr>
    </w:lvl>
    <w:lvl w:ilvl="4" w:tplc="BE9CDEF6" w:tentative="1">
      <w:start w:val="1"/>
      <w:numFmt w:val="bullet"/>
      <w:lvlText w:val=""/>
      <w:lvlJc w:val="left"/>
      <w:pPr>
        <w:tabs>
          <w:tab w:val="num" w:pos="3600"/>
        </w:tabs>
        <w:ind w:left="3600" w:hanging="360"/>
      </w:pPr>
      <w:rPr>
        <w:rFonts w:ascii="Symbol" w:hAnsi="Symbol" w:hint="default"/>
      </w:rPr>
    </w:lvl>
    <w:lvl w:ilvl="5" w:tplc="471C79CA" w:tentative="1">
      <w:start w:val="1"/>
      <w:numFmt w:val="bullet"/>
      <w:lvlText w:val=""/>
      <w:lvlJc w:val="left"/>
      <w:pPr>
        <w:tabs>
          <w:tab w:val="num" w:pos="4320"/>
        </w:tabs>
        <w:ind w:left="4320" w:hanging="360"/>
      </w:pPr>
      <w:rPr>
        <w:rFonts w:ascii="Symbol" w:hAnsi="Symbol" w:hint="default"/>
      </w:rPr>
    </w:lvl>
    <w:lvl w:ilvl="6" w:tplc="BBCCF740" w:tentative="1">
      <w:start w:val="1"/>
      <w:numFmt w:val="bullet"/>
      <w:lvlText w:val=""/>
      <w:lvlJc w:val="left"/>
      <w:pPr>
        <w:tabs>
          <w:tab w:val="num" w:pos="5040"/>
        </w:tabs>
        <w:ind w:left="5040" w:hanging="360"/>
      </w:pPr>
      <w:rPr>
        <w:rFonts w:ascii="Symbol" w:hAnsi="Symbol" w:hint="default"/>
      </w:rPr>
    </w:lvl>
    <w:lvl w:ilvl="7" w:tplc="1E202208" w:tentative="1">
      <w:start w:val="1"/>
      <w:numFmt w:val="bullet"/>
      <w:lvlText w:val=""/>
      <w:lvlJc w:val="left"/>
      <w:pPr>
        <w:tabs>
          <w:tab w:val="num" w:pos="5760"/>
        </w:tabs>
        <w:ind w:left="5760" w:hanging="360"/>
      </w:pPr>
      <w:rPr>
        <w:rFonts w:ascii="Symbol" w:hAnsi="Symbol" w:hint="default"/>
      </w:rPr>
    </w:lvl>
    <w:lvl w:ilvl="8" w:tplc="DF6E44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EB5951"/>
    <w:multiLevelType w:val="multilevel"/>
    <w:tmpl w:val="A696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5DD"/>
    <w:rsid w:val="00024794"/>
    <w:rsid w:val="00033FB2"/>
    <w:rsid w:val="000D49D4"/>
    <w:rsid w:val="000E3E5F"/>
    <w:rsid w:val="00162916"/>
    <w:rsid w:val="001E32A2"/>
    <w:rsid w:val="00347558"/>
    <w:rsid w:val="00363D83"/>
    <w:rsid w:val="003C3688"/>
    <w:rsid w:val="004C55DD"/>
    <w:rsid w:val="005B2537"/>
    <w:rsid w:val="007A1845"/>
    <w:rsid w:val="008D19A2"/>
    <w:rsid w:val="008F0388"/>
    <w:rsid w:val="00954AB5"/>
    <w:rsid w:val="00A079E4"/>
    <w:rsid w:val="00AF375A"/>
    <w:rsid w:val="00B05BC0"/>
    <w:rsid w:val="00BC0D5B"/>
    <w:rsid w:val="00C2108D"/>
    <w:rsid w:val="00C3081C"/>
    <w:rsid w:val="00D82C31"/>
    <w:rsid w:val="00DB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008B"/>
  <w15:docId w15:val="{24BDDB1B-53AC-8F46-B4FC-EAAF6ABC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C5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55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5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C55DD"/>
    <w:rPr>
      <w:color w:val="0000FF"/>
      <w:u w:val="single"/>
    </w:rPr>
  </w:style>
  <w:style w:type="character" w:styleId="CommentReference">
    <w:name w:val="annotation reference"/>
    <w:basedOn w:val="DefaultParagraphFont"/>
    <w:uiPriority w:val="99"/>
    <w:semiHidden/>
    <w:unhideWhenUsed/>
    <w:rsid w:val="00BC0D5B"/>
    <w:rPr>
      <w:sz w:val="16"/>
      <w:szCs w:val="16"/>
    </w:rPr>
  </w:style>
  <w:style w:type="paragraph" w:styleId="CommentText">
    <w:name w:val="annotation text"/>
    <w:basedOn w:val="Normal"/>
    <w:link w:val="CommentTextChar"/>
    <w:uiPriority w:val="99"/>
    <w:semiHidden/>
    <w:unhideWhenUsed/>
    <w:rsid w:val="00BC0D5B"/>
    <w:pPr>
      <w:spacing w:line="240" w:lineRule="auto"/>
    </w:pPr>
    <w:rPr>
      <w:sz w:val="20"/>
      <w:szCs w:val="20"/>
    </w:rPr>
  </w:style>
  <w:style w:type="character" w:customStyle="1" w:styleId="CommentTextChar">
    <w:name w:val="Comment Text Char"/>
    <w:basedOn w:val="DefaultParagraphFont"/>
    <w:link w:val="CommentText"/>
    <w:uiPriority w:val="99"/>
    <w:semiHidden/>
    <w:rsid w:val="00BC0D5B"/>
    <w:rPr>
      <w:sz w:val="20"/>
      <w:szCs w:val="20"/>
    </w:rPr>
  </w:style>
  <w:style w:type="paragraph" w:styleId="CommentSubject">
    <w:name w:val="annotation subject"/>
    <w:basedOn w:val="CommentText"/>
    <w:next w:val="CommentText"/>
    <w:link w:val="CommentSubjectChar"/>
    <w:uiPriority w:val="99"/>
    <w:semiHidden/>
    <w:unhideWhenUsed/>
    <w:rsid w:val="00BC0D5B"/>
    <w:rPr>
      <w:b/>
      <w:bCs/>
    </w:rPr>
  </w:style>
  <w:style w:type="character" w:customStyle="1" w:styleId="CommentSubjectChar">
    <w:name w:val="Comment Subject Char"/>
    <w:basedOn w:val="CommentTextChar"/>
    <w:link w:val="CommentSubject"/>
    <w:uiPriority w:val="99"/>
    <w:semiHidden/>
    <w:rsid w:val="00BC0D5B"/>
    <w:rPr>
      <w:b/>
      <w:bCs/>
      <w:sz w:val="20"/>
      <w:szCs w:val="20"/>
    </w:rPr>
  </w:style>
  <w:style w:type="paragraph" w:styleId="BalloonText">
    <w:name w:val="Balloon Text"/>
    <w:basedOn w:val="Normal"/>
    <w:link w:val="BalloonTextChar"/>
    <w:uiPriority w:val="99"/>
    <w:semiHidden/>
    <w:unhideWhenUsed/>
    <w:rsid w:val="00BC0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5B"/>
    <w:rPr>
      <w:rFonts w:ascii="Tahoma" w:hAnsi="Tahoma" w:cs="Tahoma"/>
      <w:sz w:val="16"/>
      <w:szCs w:val="16"/>
    </w:rPr>
  </w:style>
  <w:style w:type="paragraph" w:styleId="ListParagraph">
    <w:name w:val="List Paragraph"/>
    <w:basedOn w:val="Normal"/>
    <w:uiPriority w:val="34"/>
    <w:qFormat/>
    <w:rsid w:val="005B2537"/>
    <w:pPr>
      <w:ind w:left="720"/>
      <w:contextualSpacing/>
    </w:pPr>
  </w:style>
  <w:style w:type="character" w:styleId="UnresolvedMention">
    <w:name w:val="Unresolved Mention"/>
    <w:basedOn w:val="DefaultParagraphFont"/>
    <w:uiPriority w:val="99"/>
    <w:semiHidden/>
    <w:unhideWhenUsed/>
    <w:rsid w:val="005B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herbalife.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rivacy@herbalife.co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rbalife.co.uk/privacy-policy" TargetMode="External"/><Relationship Id="rId11" Type="http://schemas.openxmlformats.org/officeDocument/2006/relationships/theme" Target="theme/theme1.xml"/><Relationship Id="rId5" Type="http://schemas.openxmlformats.org/officeDocument/2006/relationships/hyperlink" Target="mailto:privacy@herbalif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herbalife.com"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FC77C426BA54EB86DEB09BF46FC3F" ma:contentTypeVersion="14" ma:contentTypeDescription="Create a new document." ma:contentTypeScope="" ma:versionID="c11e70b168e27ac7b057e2be7439bc75">
  <xsd:schema xmlns:xsd="http://www.w3.org/2001/XMLSchema" xmlns:xs="http://www.w3.org/2001/XMLSchema" xmlns:p="http://schemas.microsoft.com/office/2006/metadata/properties" xmlns:ns2="477ca4b3-1cb9-4950-bc48-c0ac98e93e72" xmlns:ns3="e6211376-949f-430e-a76d-af39536e42e3" targetNamespace="http://schemas.microsoft.com/office/2006/metadata/properties" ma:root="true" ma:fieldsID="1e9a8243d86eebf3679369b81fbd1691" ns2:_="" ns3:_="">
    <xsd:import namespace="477ca4b3-1cb9-4950-bc48-c0ac98e93e72"/>
    <xsd:import namespace="e6211376-949f-430e-a76d-af39536e42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a4b3-1cb9-4950-bc48-c0ac98e93e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e7ba429-2ed7-47d6-b148-464e18307a37}" ma:internalName="TaxCatchAll" ma:showField="CatchAllData" ma:web="477ca4b3-1cb9-4950-bc48-c0ac98e93e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211376-949f-430e-a76d-af39536e42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bdd64b6-0216-4bad-bff0-c6d7c1996e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211376-949f-430e-a76d-af39536e42e3">
      <Terms xmlns="http://schemas.microsoft.com/office/infopath/2007/PartnerControls"/>
    </lcf76f155ced4ddcb4097134ff3c332f>
    <TaxCatchAll xmlns="477ca4b3-1cb9-4950-bc48-c0ac98e93e72" xsi:nil="true"/>
  </documentManagement>
</p:properties>
</file>

<file path=customXml/itemProps1.xml><?xml version="1.0" encoding="utf-8"?>
<ds:datastoreItem xmlns:ds="http://schemas.openxmlformats.org/officeDocument/2006/customXml" ds:itemID="{84541A35-CE3D-4B3A-A013-0A97F2D22B69}"/>
</file>

<file path=customXml/itemProps2.xml><?xml version="1.0" encoding="utf-8"?>
<ds:datastoreItem xmlns:ds="http://schemas.openxmlformats.org/officeDocument/2006/customXml" ds:itemID="{CD5D5D57-7E12-4B8D-8C41-88253502082E}"/>
</file>

<file path=customXml/itemProps3.xml><?xml version="1.0" encoding="utf-8"?>
<ds:datastoreItem xmlns:ds="http://schemas.openxmlformats.org/officeDocument/2006/customXml" ds:itemID="{AB424988-385F-4486-A947-7D0F5D11A377}"/>
</file>

<file path=docProps/app.xml><?xml version="1.0" encoding="utf-8"?>
<Properties xmlns="http://schemas.openxmlformats.org/officeDocument/2006/extended-properties" xmlns:vt="http://schemas.openxmlformats.org/officeDocument/2006/docPropsVTypes">
  <Template>Normal</Template>
  <TotalTime>53</TotalTime>
  <Pages>2</Pages>
  <Words>622</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Herbalife</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Zych</dc:creator>
  <cp:lastModifiedBy>Beata Mazur</cp:lastModifiedBy>
  <cp:revision>8</cp:revision>
  <dcterms:created xsi:type="dcterms:W3CDTF">2018-09-11T06:51:00Z</dcterms:created>
  <dcterms:modified xsi:type="dcterms:W3CDTF">2020-09-21T13:16:00Z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0x01010009BFC77C426BA54EB86DEB09BF46FC3F</vt:lpwstr>
  </property>
</Properties>
</file>